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993"/>
      </w:tblGrid>
      <w:tr w:rsidR="009969B2" w:rsidRPr="000C5E66" w:rsidTr="00D633C6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0C5E66" w:rsidRDefault="00E67146" w:rsidP="000C5E66">
            <w:pPr>
              <w:pStyle w:val="Sidhuvud"/>
              <w:spacing w:after="200"/>
            </w:pPr>
            <w:r w:rsidRPr="00AD4C34">
              <w:rPr>
                <w:noProof/>
              </w:rPr>
              <w:drawing>
                <wp:inline distT="0" distB="0" distL="0" distR="0" wp14:anchorId="10005660" wp14:editId="77FE4CB4">
                  <wp:extent cx="1656000" cy="566078"/>
                  <wp:effectExtent l="0" t="0" r="1905" b="5715"/>
                  <wp:docPr id="1" name="Bildobjekt 1" descr="Borgholm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56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0C5E66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9969B2" w:rsidRPr="000C5E66" w:rsidRDefault="00BE72DA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0C5E66" w:rsidRDefault="00AE031D" w:rsidP="00A80BB2">
            <w:pPr>
              <w:pStyle w:val="Sidhuvud"/>
            </w:pPr>
            <w:r w:rsidRPr="000C5E66">
              <w:rPr>
                <w:rStyle w:val="Sidnummer"/>
              </w:rPr>
              <w:fldChar w:fldCharType="begin"/>
            </w:r>
            <w:r w:rsidR="009969B2" w:rsidRPr="000C5E66">
              <w:rPr>
                <w:rStyle w:val="Sidnummer"/>
              </w:rPr>
              <w:instrText xml:space="preserve"> PAGE </w:instrText>
            </w:r>
            <w:r w:rsidRPr="000C5E66">
              <w:rPr>
                <w:rStyle w:val="Sidnummer"/>
              </w:rPr>
              <w:fldChar w:fldCharType="separate"/>
            </w:r>
            <w:r w:rsidR="00787349">
              <w:rPr>
                <w:rStyle w:val="Sidnummer"/>
                <w:noProof/>
              </w:rPr>
              <w:t>1</w:t>
            </w:r>
            <w:r w:rsidRPr="000C5E66">
              <w:rPr>
                <w:rStyle w:val="Sidnummer"/>
              </w:rPr>
              <w:fldChar w:fldCharType="end"/>
            </w:r>
            <w:r w:rsidR="009969B2" w:rsidRPr="000C5E66">
              <w:rPr>
                <w:rStyle w:val="Sidnummer"/>
              </w:rPr>
              <w:t>(</w:t>
            </w:r>
            <w:r w:rsidRPr="000C5E66">
              <w:rPr>
                <w:rStyle w:val="Sidnummer"/>
              </w:rPr>
              <w:fldChar w:fldCharType="begin"/>
            </w:r>
            <w:r w:rsidR="009969B2" w:rsidRPr="000C5E66">
              <w:rPr>
                <w:rStyle w:val="Sidnummer"/>
              </w:rPr>
              <w:instrText xml:space="preserve"> NUMPAGES </w:instrText>
            </w:r>
            <w:r w:rsidRPr="000C5E66">
              <w:rPr>
                <w:rStyle w:val="Sidnummer"/>
              </w:rPr>
              <w:fldChar w:fldCharType="separate"/>
            </w:r>
            <w:r w:rsidR="007E17E0">
              <w:rPr>
                <w:rStyle w:val="Sidnummer"/>
                <w:noProof/>
              </w:rPr>
              <w:t>1</w:t>
            </w:r>
            <w:r w:rsidRPr="000C5E66">
              <w:rPr>
                <w:rStyle w:val="Sidnummer"/>
              </w:rPr>
              <w:fldChar w:fldCharType="end"/>
            </w:r>
            <w:r w:rsidR="009969B2" w:rsidRPr="000C5E66">
              <w:rPr>
                <w:rStyle w:val="Sidnummer"/>
              </w:rPr>
              <w:t>)</w:t>
            </w:r>
          </w:p>
        </w:tc>
      </w:tr>
      <w:tr w:rsidR="005138D5" w:rsidRPr="000C5E66" w:rsidTr="00D633C6">
        <w:trPr>
          <w:cantSplit/>
          <w:trHeight w:val="480"/>
        </w:trPr>
        <w:tc>
          <w:tcPr>
            <w:tcW w:w="5216" w:type="dxa"/>
            <w:vMerge/>
          </w:tcPr>
          <w:p w:rsidR="005138D5" w:rsidRPr="000C5E66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E3079B702D4841098CBC36598D5B1CF2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0C5E66" w:rsidRDefault="000C5E66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0C5E66" w:rsidRDefault="007E17E0" w:rsidP="00B164D8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B5B19A4C507F42D1ADD9EDB6878CB0E7"/>
                </w:placeholder>
                <w:dataBinding w:prefixMappings="" w:xpath="/FORMsoft[1]/OurDate[1]" w:storeItemID="{0C51AE3A-97AB-4E59-8CBD-BD8F06016390}"/>
                <w:date w:fullDate="2020-03-0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D7B40">
                  <w:t>2020-0</w:t>
                </w:r>
                <w:r w:rsidR="00B164D8">
                  <w:t>3</w:t>
                </w:r>
                <w:r w:rsidR="003D7B40">
                  <w:t>-0</w:t>
                </w:r>
                <w:r w:rsidR="00B164D8">
                  <w:t>2</w:t>
                </w:r>
              </w:sdtContent>
            </w:sdt>
          </w:p>
        </w:tc>
        <w:tc>
          <w:tcPr>
            <w:tcW w:w="2297" w:type="dxa"/>
            <w:gridSpan w:val="2"/>
          </w:tcPr>
          <w:sdt>
            <w:sdtPr>
              <w:rPr>
                <w:color w:val="FF0000"/>
              </w:rPr>
              <w:alias w:val="Diarienummer ledtext"/>
              <w:tag w:val="Vår referens ledtext"/>
              <w:id w:val="315458099"/>
              <w:placeholder>
                <w:docPart w:val="84A0D6F92B404500A5C2BF072FF88B16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FC510E" w:rsidRDefault="001E0EDC" w:rsidP="00F60EEF">
                <w:pPr>
                  <w:pStyle w:val="Sidhuvudledtext"/>
                  <w:rPr>
                    <w:color w:val="FF0000"/>
                  </w:rPr>
                </w:pPr>
                <w:r w:rsidRPr="00FC510E">
                  <w:rPr>
                    <w:rStyle w:val="Platshllartext"/>
                    <w:color w:val="FF0000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55E38D8EDBD6430482C1D560AF06EBD4"/>
              </w:placeholder>
              <w:dataBinding w:xpath="/FORMsoft[1]/OurReference[1]" w:storeItemID="{0C51AE3A-97AB-4E59-8CBD-BD8F06016390}"/>
              <w:text/>
            </w:sdtPr>
            <w:sdtEndPr/>
            <w:sdtContent>
              <w:p w:rsidR="005138D5" w:rsidRPr="00FC510E" w:rsidRDefault="009B25F3" w:rsidP="007E17E0">
                <w:pPr>
                  <w:pStyle w:val="Sidhuvud"/>
                  <w:rPr>
                    <w:color w:val="FF0000"/>
                  </w:rPr>
                </w:pPr>
                <w:r w:rsidRPr="006F5949">
                  <w:t xml:space="preserve">S </w:t>
                </w:r>
                <w:r w:rsidR="00B164D8">
                  <w:t>20</w:t>
                </w:r>
                <w:r w:rsidR="007E17E0">
                  <w:t>20</w:t>
                </w:r>
                <w:r w:rsidR="00B164D8">
                  <w:t xml:space="preserve"> 000 </w:t>
                </w:r>
                <w:r w:rsidR="007E17E0">
                  <w:t>030</w:t>
                </w:r>
              </w:p>
            </w:sdtContent>
          </w:sdt>
        </w:tc>
      </w:tr>
      <w:tr w:rsidR="0029261D" w:rsidRPr="000C5E66" w:rsidTr="00D633C6">
        <w:trPr>
          <w:cantSplit/>
          <w:trHeight w:hRule="exact" w:val="240"/>
        </w:trPr>
        <w:tc>
          <w:tcPr>
            <w:tcW w:w="10121" w:type="dxa"/>
            <w:gridSpan w:val="4"/>
          </w:tcPr>
          <w:p w:rsidR="0029261D" w:rsidRPr="000C5E66" w:rsidRDefault="0029261D" w:rsidP="00A80BB2">
            <w:pPr>
              <w:pStyle w:val="Sidhuvud"/>
            </w:pPr>
          </w:p>
        </w:tc>
      </w:tr>
      <w:tr w:rsidR="0029261D" w:rsidRPr="000C5E66" w:rsidTr="00D633C6">
        <w:trPr>
          <w:cantSplit/>
          <w:trHeight w:val="240"/>
        </w:trPr>
        <w:tc>
          <w:tcPr>
            <w:tcW w:w="5216" w:type="dxa"/>
          </w:tcPr>
          <w:p w:rsidR="0029261D" w:rsidRPr="000C5E66" w:rsidRDefault="0029261D" w:rsidP="00520DF3">
            <w:pPr>
              <w:pStyle w:val="Sidhuvudledtext"/>
            </w:pPr>
          </w:p>
          <w:p w:rsidR="00520DF3" w:rsidRPr="000C5E66" w:rsidRDefault="00520DF3" w:rsidP="00A80BB2">
            <w:pPr>
              <w:pStyle w:val="Sidhuvud"/>
            </w:pPr>
          </w:p>
        </w:tc>
        <w:tc>
          <w:tcPr>
            <w:tcW w:w="4905" w:type="dxa"/>
            <w:gridSpan w:val="3"/>
          </w:tcPr>
          <w:p w:rsidR="00D633C6" w:rsidRDefault="00D633C6" w:rsidP="00D633C6">
            <w:pPr>
              <w:pStyle w:val="Sidhuvud"/>
            </w:pPr>
            <w:r>
              <w:t>Kungörelse till:</w:t>
            </w:r>
          </w:p>
          <w:p w:rsidR="0029261D" w:rsidRPr="000C5E66" w:rsidRDefault="00D633C6" w:rsidP="00D633C6">
            <w:pPr>
              <w:pStyle w:val="Sidhuvud"/>
            </w:pPr>
            <w:r w:rsidRPr="00FB65DA">
              <w:rPr>
                <w:sz w:val="16"/>
                <w:szCs w:val="16"/>
              </w:rPr>
              <w:t>Berörda fastighetsägare, övriga sakägare, hyresgäster och boende som berörs samt myndigheter, förvaltningar m.fl. enligt sändlista</w:t>
            </w:r>
          </w:p>
        </w:tc>
      </w:tr>
      <w:tr w:rsidR="0029261D" w:rsidRPr="000C5E66" w:rsidTr="00D633C6">
        <w:trPr>
          <w:cantSplit/>
          <w:trHeight w:hRule="exact" w:val="240"/>
        </w:trPr>
        <w:tc>
          <w:tcPr>
            <w:tcW w:w="10121" w:type="dxa"/>
            <w:gridSpan w:val="4"/>
          </w:tcPr>
          <w:p w:rsidR="0029261D" w:rsidRPr="000C5E66" w:rsidRDefault="0029261D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7E56361CC0F9422FB82E10D5CE3C1A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0C5E66" w:rsidRDefault="003D7B40" w:rsidP="00F10101">
          <w:pPr>
            <w:pStyle w:val="Rubrik1"/>
            <w:rPr>
              <w:rFonts w:eastAsiaTheme="minorEastAsia"/>
            </w:rPr>
          </w:pPr>
          <w:r>
            <w:t xml:space="preserve">Kungörelse </w:t>
          </w:r>
          <w:r w:rsidR="00B164D8">
            <w:t xml:space="preserve">för upphävande av del av </w:t>
          </w:r>
          <w:r>
            <w:t>detaljplan</w:t>
          </w:r>
          <w:r w:rsidR="007E17E0">
            <w:t xml:space="preserve"> </w:t>
          </w:r>
          <w:r w:rsidR="00B164D8">
            <w:t>”</w:t>
          </w:r>
          <w:r w:rsidR="007E17E0">
            <w:t>Halltorp 1:2 m fl</w:t>
          </w:r>
          <w:r w:rsidR="00B164D8">
            <w:t>”</w:t>
          </w:r>
        </w:p>
      </w:sdtContent>
    </w:sdt>
    <w:p w:rsidR="00E975E2" w:rsidRDefault="00E975E2" w:rsidP="00E975E2">
      <w:pPr>
        <w:ind w:right="850"/>
        <w:rPr>
          <w:szCs w:val="22"/>
        </w:rPr>
      </w:pPr>
      <w:r w:rsidRPr="002F214D">
        <w:rPr>
          <w:sz w:val="24"/>
          <w:szCs w:val="24"/>
        </w:rPr>
        <w:br/>
      </w:r>
      <w:r w:rsidRPr="00E975E2">
        <w:rPr>
          <w:szCs w:val="22"/>
        </w:rPr>
        <w:t>Borgh</w:t>
      </w:r>
      <w:r w:rsidR="00FC510E">
        <w:rPr>
          <w:szCs w:val="22"/>
        </w:rPr>
        <w:t xml:space="preserve">olms kommun har tagit fram ett </w:t>
      </w:r>
      <w:r w:rsidR="00674180">
        <w:rPr>
          <w:szCs w:val="22"/>
        </w:rPr>
        <w:t>förslag till upphävande av del av detaljplan ”</w:t>
      </w:r>
      <w:r w:rsidR="00095CA2">
        <w:rPr>
          <w:szCs w:val="22"/>
        </w:rPr>
        <w:t>H</w:t>
      </w:r>
      <w:r w:rsidR="007E17E0">
        <w:rPr>
          <w:szCs w:val="22"/>
        </w:rPr>
        <w:t>alltorp 1:2 m fl</w:t>
      </w:r>
      <w:r w:rsidR="00674180" w:rsidRPr="00370386">
        <w:rPr>
          <w:szCs w:val="22"/>
        </w:rPr>
        <w:t xml:space="preserve">” </w:t>
      </w:r>
      <w:r w:rsidR="00095CA2" w:rsidRPr="00370386">
        <w:rPr>
          <w:szCs w:val="22"/>
        </w:rPr>
        <w:t xml:space="preserve">som </w:t>
      </w:r>
      <w:r w:rsidRPr="00370386">
        <w:rPr>
          <w:szCs w:val="22"/>
        </w:rPr>
        <w:t xml:space="preserve">nu </w:t>
      </w:r>
      <w:r w:rsidR="00095CA2" w:rsidRPr="00370386">
        <w:rPr>
          <w:szCs w:val="22"/>
        </w:rPr>
        <w:t xml:space="preserve">är </w:t>
      </w:r>
      <w:r w:rsidRPr="00370386">
        <w:rPr>
          <w:szCs w:val="22"/>
        </w:rPr>
        <w:t xml:space="preserve">ute för </w:t>
      </w:r>
      <w:r w:rsidR="007E17E0">
        <w:rPr>
          <w:szCs w:val="22"/>
        </w:rPr>
        <w:t>samråd</w:t>
      </w:r>
      <w:r w:rsidRPr="00370386">
        <w:rPr>
          <w:szCs w:val="22"/>
        </w:rPr>
        <w:t>.</w:t>
      </w:r>
      <w:r w:rsidR="008D537A" w:rsidRPr="00370386">
        <w:rPr>
          <w:szCs w:val="22"/>
        </w:rPr>
        <w:t xml:space="preserve"> </w:t>
      </w:r>
      <w:r w:rsidR="007E17E0">
        <w:rPr>
          <w:szCs w:val="22"/>
        </w:rPr>
        <w:t>Samråds</w:t>
      </w:r>
      <w:r w:rsidR="00370386">
        <w:rPr>
          <w:szCs w:val="22"/>
        </w:rPr>
        <w:t>s</w:t>
      </w:r>
      <w:r w:rsidR="00FC510E">
        <w:rPr>
          <w:szCs w:val="22"/>
        </w:rPr>
        <w:t xml:space="preserve">kedet är det </w:t>
      </w:r>
      <w:bookmarkStart w:id="0" w:name="_GoBack"/>
      <w:bookmarkEnd w:id="0"/>
      <w:r w:rsidR="007E17E0">
        <w:rPr>
          <w:szCs w:val="22"/>
        </w:rPr>
        <w:t>första</w:t>
      </w:r>
      <w:r w:rsidR="00674180">
        <w:rPr>
          <w:szCs w:val="22"/>
        </w:rPr>
        <w:t xml:space="preserve"> steget i </w:t>
      </w:r>
      <w:r w:rsidR="00FC510E">
        <w:rPr>
          <w:szCs w:val="22"/>
        </w:rPr>
        <w:t>detaljplaneprocessen.</w:t>
      </w:r>
    </w:p>
    <w:p w:rsidR="00E975E2" w:rsidRPr="00370386" w:rsidRDefault="00E975E2" w:rsidP="00E975E2">
      <w:pPr>
        <w:ind w:right="850"/>
        <w:rPr>
          <w:szCs w:val="22"/>
        </w:rPr>
      </w:pPr>
    </w:p>
    <w:p w:rsidR="003D7B40" w:rsidRPr="00370386" w:rsidRDefault="00674180" w:rsidP="00E975E2">
      <w:pPr>
        <w:pStyle w:val="Ingetavstnd"/>
        <w:spacing w:line="276" w:lineRule="auto"/>
        <w:rPr>
          <w:szCs w:val="22"/>
        </w:rPr>
      </w:pPr>
      <w:r w:rsidRPr="00370386">
        <w:rPr>
          <w:szCs w:val="22"/>
        </w:rPr>
        <w:t>Upphävandet</w:t>
      </w:r>
      <w:r w:rsidR="00FC510E" w:rsidRPr="00370386">
        <w:rPr>
          <w:szCs w:val="22"/>
        </w:rPr>
        <w:t xml:space="preserve"> syftar till att </w:t>
      </w:r>
      <w:r w:rsidR="007E17E0">
        <w:rPr>
          <w:szCs w:val="22"/>
        </w:rPr>
        <w:t>nuvarande användning inte består av planstridig verksamhet.</w:t>
      </w:r>
      <w:r w:rsidR="00370386">
        <w:rPr>
          <w:szCs w:val="22"/>
        </w:rPr>
        <w:t xml:space="preserve"> </w:t>
      </w:r>
      <w:r w:rsidR="007E17E0">
        <w:rPr>
          <w:szCs w:val="22"/>
        </w:rPr>
        <w:t>Den golfbana som en gång utgjorde den största delen av fastigheten Halltorp 1:2 är idag återbördad som jordbruksmark. Verksamheten får inte strida mot gällande plan och utgår därför. Övriga fastigheter inom detaljplanen ligger kvar.</w:t>
      </w:r>
    </w:p>
    <w:p w:rsidR="00FC510E" w:rsidRPr="00E975E2" w:rsidRDefault="00FC510E" w:rsidP="00E975E2">
      <w:pPr>
        <w:pStyle w:val="Ingetavstnd"/>
        <w:spacing w:line="276" w:lineRule="auto"/>
        <w:rPr>
          <w:bCs/>
          <w:color w:val="434343"/>
          <w:szCs w:val="22"/>
          <w:shd w:val="clear" w:color="auto" w:fill="FFFFFF"/>
        </w:rPr>
      </w:pPr>
    </w:p>
    <w:p w:rsidR="00E975E2" w:rsidRPr="00E975E2" w:rsidRDefault="00E975E2" w:rsidP="00E975E2">
      <w:pPr>
        <w:pStyle w:val="Ingetavstnd"/>
        <w:spacing w:line="276" w:lineRule="auto"/>
        <w:rPr>
          <w:bCs/>
          <w:color w:val="365F91"/>
          <w:szCs w:val="22"/>
          <w:shd w:val="clear" w:color="auto" w:fill="FFFFFF"/>
        </w:rPr>
      </w:pPr>
      <w:r w:rsidRPr="00E975E2">
        <w:rPr>
          <w:bCs/>
          <w:szCs w:val="22"/>
          <w:shd w:val="clear" w:color="auto" w:fill="FFFFFF"/>
        </w:rPr>
        <w:t xml:space="preserve">Handlingarna finns tillgängliga i servicecentret på Stadshuset, på biblioteket </w:t>
      </w:r>
      <w:r w:rsidRPr="006B5212">
        <w:rPr>
          <w:bCs/>
          <w:szCs w:val="22"/>
          <w:shd w:val="clear" w:color="auto" w:fill="FFFFFF"/>
        </w:rPr>
        <w:t xml:space="preserve">i </w:t>
      </w:r>
      <w:r w:rsidR="000D694D">
        <w:rPr>
          <w:bCs/>
          <w:szCs w:val="22"/>
          <w:shd w:val="clear" w:color="auto" w:fill="FFFFFF"/>
        </w:rPr>
        <w:t>Borgholm</w:t>
      </w:r>
      <w:r w:rsidRPr="006B5212">
        <w:rPr>
          <w:bCs/>
          <w:szCs w:val="22"/>
          <w:shd w:val="clear" w:color="auto" w:fill="FFFFFF"/>
        </w:rPr>
        <w:t xml:space="preserve"> </w:t>
      </w:r>
      <w:r w:rsidRPr="00E975E2">
        <w:rPr>
          <w:bCs/>
          <w:szCs w:val="22"/>
          <w:shd w:val="clear" w:color="auto" w:fill="FFFFFF"/>
        </w:rPr>
        <w:t>samt på kommunens hemsida:</w:t>
      </w:r>
      <w:r w:rsidRPr="00E975E2">
        <w:rPr>
          <w:bCs/>
          <w:color w:val="365F91"/>
          <w:szCs w:val="22"/>
          <w:shd w:val="clear" w:color="auto" w:fill="FFFFFF"/>
        </w:rPr>
        <w:t xml:space="preserve"> </w:t>
      </w:r>
      <w:hyperlink r:id="rId10" w:history="1">
        <w:r w:rsidRPr="00E975E2">
          <w:rPr>
            <w:rStyle w:val="Hyperlnk"/>
            <w:bCs/>
            <w:color w:val="365F91"/>
            <w:szCs w:val="22"/>
            <w:shd w:val="clear" w:color="auto" w:fill="FFFFFF"/>
          </w:rPr>
          <w:t>www.borgholm.se/detaljplan</w:t>
        </w:r>
      </w:hyperlink>
    </w:p>
    <w:p w:rsidR="00E975E2" w:rsidRPr="00E975E2" w:rsidRDefault="00E975E2" w:rsidP="00E975E2">
      <w:pPr>
        <w:pStyle w:val="Ingetavstnd"/>
        <w:spacing w:line="276" w:lineRule="auto"/>
        <w:rPr>
          <w:bCs/>
          <w:szCs w:val="22"/>
          <w:shd w:val="clear" w:color="auto" w:fill="FFFFFF"/>
        </w:rPr>
      </w:pPr>
      <w:r w:rsidRPr="00E975E2">
        <w:rPr>
          <w:bCs/>
          <w:szCs w:val="22"/>
          <w:shd w:val="clear" w:color="auto" w:fill="FFFFFF"/>
        </w:rPr>
        <w:t>Fastighetsförteckning finns tillgänglig hos kommunen vid förfrågan.</w:t>
      </w:r>
    </w:p>
    <w:p w:rsidR="00E975E2" w:rsidRPr="00F71986" w:rsidRDefault="00E975E2" w:rsidP="00E975E2">
      <w:pPr>
        <w:pStyle w:val="Ingetavstnd"/>
        <w:spacing w:line="276" w:lineRule="auto"/>
        <w:rPr>
          <w:bCs/>
          <w:szCs w:val="22"/>
          <w:shd w:val="clear" w:color="auto" w:fill="FFFFFF"/>
        </w:rPr>
      </w:pPr>
    </w:p>
    <w:p w:rsidR="00E975E2" w:rsidRPr="00F71986" w:rsidRDefault="007E17E0" w:rsidP="00E975E2">
      <w:pPr>
        <w:pStyle w:val="Ingetavstnd"/>
        <w:spacing w:line="276" w:lineRule="auto"/>
        <w:rPr>
          <w:b/>
          <w:bCs/>
          <w:szCs w:val="22"/>
        </w:rPr>
      </w:pPr>
      <w:r>
        <w:rPr>
          <w:b/>
          <w:szCs w:val="22"/>
        </w:rPr>
        <w:t>Samråd</w:t>
      </w:r>
      <w:r w:rsidR="00B60D7F" w:rsidRPr="00370386">
        <w:rPr>
          <w:b/>
          <w:szCs w:val="22"/>
        </w:rPr>
        <w:t>stid</w:t>
      </w:r>
      <w:r w:rsidR="003D7B40" w:rsidRPr="00370386">
        <w:rPr>
          <w:b/>
          <w:szCs w:val="22"/>
        </w:rPr>
        <w:t xml:space="preserve">: </w:t>
      </w:r>
      <w:r w:rsidR="003D7B40">
        <w:rPr>
          <w:b/>
          <w:szCs w:val="22"/>
        </w:rPr>
        <w:t>2020-0</w:t>
      </w:r>
      <w:r w:rsidR="00B164D8">
        <w:rPr>
          <w:b/>
          <w:szCs w:val="22"/>
        </w:rPr>
        <w:t>3</w:t>
      </w:r>
      <w:r w:rsidR="003D7B40">
        <w:rPr>
          <w:b/>
          <w:szCs w:val="22"/>
        </w:rPr>
        <w:t>-</w:t>
      </w:r>
      <w:r w:rsidR="00B164D8">
        <w:rPr>
          <w:b/>
          <w:szCs w:val="22"/>
        </w:rPr>
        <w:t>05</w:t>
      </w:r>
      <w:r w:rsidR="00E975E2" w:rsidRPr="00F71986">
        <w:rPr>
          <w:b/>
          <w:szCs w:val="22"/>
        </w:rPr>
        <w:t xml:space="preserve"> </w:t>
      </w:r>
      <w:r w:rsidR="003D7B40">
        <w:rPr>
          <w:b/>
          <w:bCs/>
          <w:szCs w:val="22"/>
        </w:rPr>
        <w:t>t.o.m. 2020-0</w:t>
      </w:r>
      <w:r w:rsidR="00B164D8">
        <w:rPr>
          <w:b/>
          <w:bCs/>
          <w:szCs w:val="22"/>
        </w:rPr>
        <w:t>3</w:t>
      </w:r>
      <w:r w:rsidR="003D7B40">
        <w:rPr>
          <w:b/>
          <w:bCs/>
          <w:szCs w:val="22"/>
        </w:rPr>
        <w:t>-</w:t>
      </w:r>
      <w:r w:rsidR="00B164D8">
        <w:rPr>
          <w:b/>
          <w:bCs/>
          <w:szCs w:val="22"/>
        </w:rPr>
        <w:t>26</w:t>
      </w:r>
    </w:p>
    <w:p w:rsidR="00E975E2" w:rsidRPr="00E975E2" w:rsidRDefault="00E975E2" w:rsidP="00E975E2">
      <w:pPr>
        <w:pStyle w:val="Ingetavstnd"/>
        <w:spacing w:line="276" w:lineRule="auto"/>
        <w:rPr>
          <w:bCs/>
          <w:szCs w:val="22"/>
        </w:rPr>
      </w:pPr>
    </w:p>
    <w:p w:rsidR="00FC510E" w:rsidRDefault="00FC510E" w:rsidP="00E975E2">
      <w:pPr>
        <w:pStyle w:val="Ingetavstnd"/>
        <w:spacing w:line="276" w:lineRule="auto"/>
        <w:rPr>
          <w:szCs w:val="22"/>
        </w:rPr>
      </w:pPr>
      <w:r>
        <w:rPr>
          <w:szCs w:val="22"/>
        </w:rPr>
        <w:t>När en ny detaljplan tas fram</w:t>
      </w:r>
      <w:r w:rsidR="00B164D8">
        <w:rPr>
          <w:szCs w:val="22"/>
        </w:rPr>
        <w:t xml:space="preserve"> eller upphävs</w:t>
      </w:r>
      <w:r>
        <w:rPr>
          <w:szCs w:val="22"/>
        </w:rPr>
        <w:t xml:space="preserve"> kan sakägare, bostadsinnehavare, hyresgäster, boende samt myndigheter som har väsentligt intresse av förslaget lämna synpunkter på förslaget under </w:t>
      </w:r>
      <w:r w:rsidR="007E17E0">
        <w:rPr>
          <w:szCs w:val="22"/>
        </w:rPr>
        <w:t>samråds</w:t>
      </w:r>
      <w:r>
        <w:rPr>
          <w:szCs w:val="22"/>
        </w:rPr>
        <w:t>tiden.</w:t>
      </w:r>
    </w:p>
    <w:p w:rsidR="00FC510E" w:rsidRPr="00F71986" w:rsidRDefault="00FC510E" w:rsidP="00E975E2">
      <w:pPr>
        <w:pStyle w:val="Ingetavstnd"/>
        <w:spacing w:line="276" w:lineRule="auto"/>
        <w:rPr>
          <w:szCs w:val="22"/>
        </w:rPr>
      </w:pPr>
    </w:p>
    <w:p w:rsidR="00E975E2" w:rsidRPr="00E975E2" w:rsidRDefault="00E975E2" w:rsidP="00E975E2">
      <w:pPr>
        <w:pStyle w:val="Ingetavstnd"/>
        <w:spacing w:line="276" w:lineRule="auto"/>
        <w:rPr>
          <w:szCs w:val="22"/>
        </w:rPr>
      </w:pPr>
      <w:r w:rsidRPr="00F71986">
        <w:rPr>
          <w:szCs w:val="22"/>
        </w:rPr>
        <w:t xml:space="preserve">Synpunkter mailas </w:t>
      </w:r>
      <w:r w:rsidRPr="00F71986">
        <w:rPr>
          <w:b/>
          <w:szCs w:val="22"/>
        </w:rPr>
        <w:t xml:space="preserve">senast den </w:t>
      </w:r>
      <w:r w:rsidR="00B164D8">
        <w:rPr>
          <w:b/>
          <w:szCs w:val="22"/>
        </w:rPr>
        <w:t>26 mars</w:t>
      </w:r>
      <w:r w:rsidR="003D7B40">
        <w:rPr>
          <w:b/>
          <w:szCs w:val="22"/>
        </w:rPr>
        <w:t xml:space="preserve"> 2020</w:t>
      </w:r>
      <w:r w:rsidRPr="00F71986">
        <w:rPr>
          <w:b/>
          <w:szCs w:val="22"/>
        </w:rPr>
        <w:t xml:space="preserve"> </w:t>
      </w:r>
      <w:r w:rsidRPr="00E975E2">
        <w:rPr>
          <w:szCs w:val="22"/>
        </w:rPr>
        <w:t xml:space="preserve">till: </w:t>
      </w:r>
      <w:hyperlink r:id="rId11" w:history="1">
        <w:r w:rsidR="006B5212" w:rsidRPr="00DE6673">
          <w:rPr>
            <w:rStyle w:val="Hyperlnk"/>
            <w:szCs w:val="22"/>
          </w:rPr>
          <w:t>mobn@borgholm.se</w:t>
        </w:r>
      </w:hyperlink>
      <w:r w:rsidR="006B5212">
        <w:rPr>
          <w:szCs w:val="22"/>
        </w:rPr>
        <w:t xml:space="preserve"> </w:t>
      </w:r>
      <w:r w:rsidRPr="00E975E2">
        <w:rPr>
          <w:szCs w:val="22"/>
        </w:rPr>
        <w:t xml:space="preserve"> </w:t>
      </w:r>
    </w:p>
    <w:p w:rsidR="00E975E2" w:rsidRPr="00E975E2" w:rsidRDefault="00B164D8" w:rsidP="00E975E2">
      <w:pPr>
        <w:pStyle w:val="Ingetavstnd"/>
        <w:spacing w:line="276" w:lineRule="auto"/>
        <w:rPr>
          <w:szCs w:val="22"/>
        </w:rPr>
      </w:pPr>
      <w:r>
        <w:rPr>
          <w:szCs w:val="22"/>
        </w:rPr>
        <w:t>Ange ”Upphävande d</w:t>
      </w:r>
      <w:r w:rsidR="00E975E2" w:rsidRPr="00894791">
        <w:rPr>
          <w:szCs w:val="22"/>
        </w:rPr>
        <w:t>etaljplan</w:t>
      </w:r>
      <w:r w:rsidR="00674180">
        <w:rPr>
          <w:szCs w:val="22"/>
        </w:rPr>
        <w:t xml:space="preserve"> för</w:t>
      </w:r>
      <w:r w:rsidR="00E975E2" w:rsidRPr="00894791">
        <w:rPr>
          <w:szCs w:val="22"/>
        </w:rPr>
        <w:t xml:space="preserve"> </w:t>
      </w:r>
      <w:r w:rsidR="007E17E0">
        <w:rPr>
          <w:szCs w:val="22"/>
        </w:rPr>
        <w:t>Halltorp 1:2 m fl</w:t>
      </w:r>
      <w:r w:rsidR="00E975E2" w:rsidRPr="00894791">
        <w:rPr>
          <w:szCs w:val="22"/>
        </w:rPr>
        <w:t xml:space="preserve">” </w:t>
      </w:r>
      <w:r w:rsidR="00E975E2" w:rsidRPr="00E975E2">
        <w:rPr>
          <w:szCs w:val="22"/>
        </w:rPr>
        <w:t>i ämnesfältet och notera namn, adress och fastighetsbeteckning i ditt mail. Vi tar företrädesvis emot synpunkter via e-post men du kan äve</w:t>
      </w:r>
      <w:r w:rsidR="00CB5815">
        <w:rPr>
          <w:szCs w:val="22"/>
        </w:rPr>
        <w:t xml:space="preserve">n posta till: Borgholms kommun, Kommunledningsförvaltningen, </w:t>
      </w:r>
      <w:r w:rsidR="00E975E2" w:rsidRPr="00E975E2">
        <w:rPr>
          <w:szCs w:val="22"/>
        </w:rPr>
        <w:t>Box 52, 387 21 Borgholm.</w:t>
      </w:r>
    </w:p>
    <w:p w:rsidR="00E975E2" w:rsidRPr="00E975E2" w:rsidRDefault="00E975E2" w:rsidP="00E975E2">
      <w:pPr>
        <w:pStyle w:val="Ingetavstnd"/>
        <w:spacing w:line="276" w:lineRule="auto"/>
        <w:rPr>
          <w:szCs w:val="22"/>
        </w:rPr>
      </w:pPr>
    </w:p>
    <w:p w:rsidR="00E975E2" w:rsidRPr="00E975E2" w:rsidRDefault="00E975E2" w:rsidP="00E975E2">
      <w:pPr>
        <w:pStyle w:val="Ingetavstnd"/>
        <w:spacing w:line="276" w:lineRule="auto"/>
        <w:rPr>
          <w:szCs w:val="22"/>
          <w:u w:val="single"/>
        </w:rPr>
      </w:pPr>
      <w:r w:rsidRPr="00E975E2">
        <w:rPr>
          <w:szCs w:val="22"/>
          <w:u w:val="single"/>
        </w:rPr>
        <w:t>De fastighetsägar</w:t>
      </w:r>
      <w:r w:rsidR="00B164D8">
        <w:rPr>
          <w:szCs w:val="22"/>
          <w:u w:val="single"/>
        </w:rPr>
        <w:t>e</w:t>
      </w:r>
      <w:r w:rsidRPr="00E975E2">
        <w:rPr>
          <w:szCs w:val="22"/>
          <w:u w:val="single"/>
        </w:rPr>
        <w:t xml:space="preserve"> som har medlemmar, arrendatorer, bostadsrättsinnehavare, hyresgäster eller inneboende i fastigheten uppmanas att informera dessa om samrådet.</w:t>
      </w:r>
    </w:p>
    <w:p w:rsidR="00E975E2" w:rsidRPr="00E975E2" w:rsidRDefault="00E975E2" w:rsidP="00E975E2">
      <w:pPr>
        <w:pStyle w:val="Ingetavstnd"/>
        <w:spacing w:line="276" w:lineRule="auto"/>
        <w:rPr>
          <w:szCs w:val="22"/>
        </w:rPr>
      </w:pPr>
    </w:p>
    <w:p w:rsidR="00D11FBA" w:rsidRDefault="00E975E2" w:rsidP="006B5212">
      <w:pPr>
        <w:pStyle w:val="Ingetavstnd"/>
        <w:spacing w:line="276" w:lineRule="auto"/>
        <w:rPr>
          <w:szCs w:val="22"/>
        </w:rPr>
      </w:pPr>
      <w:r w:rsidRPr="00E975E2">
        <w:rPr>
          <w:szCs w:val="22"/>
        </w:rPr>
        <w:t>Upplysningar ges av planarkitekt</w:t>
      </w:r>
      <w:r w:rsidR="006B5212">
        <w:rPr>
          <w:szCs w:val="22"/>
        </w:rPr>
        <w:t xml:space="preserve"> </w:t>
      </w:r>
      <w:r w:rsidR="00B164D8">
        <w:rPr>
          <w:szCs w:val="22"/>
        </w:rPr>
        <w:t>Kerstin Persson 0480-880 64</w:t>
      </w:r>
      <w:r w:rsidR="006B5212">
        <w:rPr>
          <w:szCs w:val="22"/>
        </w:rPr>
        <w:t xml:space="preserve"> eller </w:t>
      </w:r>
      <w:hyperlink r:id="rId12" w:history="1">
        <w:r w:rsidR="00B164D8" w:rsidRPr="00AB3AAF">
          <w:rPr>
            <w:rStyle w:val="Hyperlnk"/>
            <w:szCs w:val="22"/>
          </w:rPr>
          <w:t>kerstin.persson2@borgholm.se</w:t>
        </w:r>
      </w:hyperlink>
      <w:r w:rsidR="006B5212">
        <w:rPr>
          <w:szCs w:val="22"/>
        </w:rPr>
        <w:t xml:space="preserve"> </w:t>
      </w:r>
    </w:p>
    <w:p w:rsidR="006B5212" w:rsidRDefault="006B5212" w:rsidP="006B5212">
      <w:pPr>
        <w:pStyle w:val="Ingetavstnd"/>
        <w:spacing w:line="276" w:lineRule="auto"/>
      </w:pPr>
    </w:p>
    <w:p w:rsidR="00D25A6B" w:rsidRDefault="006B5212" w:rsidP="00E975E2">
      <w:pPr>
        <w:pStyle w:val="Brdtext"/>
      </w:pPr>
      <w:r>
        <w:t>Plan- och byggenheten, Kommunledningsförvaltningen</w:t>
      </w:r>
    </w:p>
    <w:p w:rsidR="00FC0363" w:rsidRPr="000C5E66" w:rsidRDefault="00D11FBA" w:rsidP="00B27ECE">
      <w:pPr>
        <w:pStyle w:val="Brdtext"/>
      </w:pPr>
      <w:r>
        <w:t>Borgholms kommun</w:t>
      </w:r>
    </w:p>
    <w:sectPr w:rsidR="00FC0363" w:rsidRPr="000C5E66" w:rsidSect="00F02C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66" w:rsidRDefault="000C5E66" w:rsidP="00A80039">
      <w:pPr>
        <w:pStyle w:val="Tabellinnehll"/>
      </w:pPr>
      <w:r>
        <w:separator/>
      </w:r>
    </w:p>
  </w:endnote>
  <w:endnote w:type="continuationSeparator" w:id="0">
    <w:p w:rsidR="000C5E66" w:rsidRDefault="000C5E6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F4" w:rsidRDefault="00D87BF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3E" w:rsidRPr="00F0005F" w:rsidRDefault="000C5E66" w:rsidP="00ED103E">
    <w:pPr>
      <w:pStyle w:val="Sidfot"/>
      <w:spacing w:before="480" w:after="120"/>
      <w:jc w:val="center"/>
    </w:pPr>
    <w:r>
      <w:t>Telefon</w:t>
    </w:r>
    <w:r w:rsidR="00ED103E">
      <w:t xml:space="preserve"> </w:t>
    </w:r>
    <w:r>
      <w:t>0485-880 00</w:t>
    </w:r>
    <w:r w:rsidR="00ED103E">
      <w:t xml:space="preserve"> | </w:t>
    </w:r>
    <w:r>
      <w:t>Fax</w:t>
    </w:r>
    <w:r w:rsidR="00ED103E">
      <w:t xml:space="preserve"> </w:t>
    </w:r>
    <w:r>
      <w:t>0485-129 35</w:t>
    </w:r>
    <w:r w:rsidR="00ED103E">
      <w:t xml:space="preserve"> | </w:t>
    </w:r>
    <w:r w:rsidR="00D87BF4">
      <w:t>mobn</w:t>
    </w:r>
    <w:r>
      <w:t>@borgholm.se</w:t>
    </w:r>
    <w:r w:rsidR="00ED103E">
      <w:t xml:space="preserve"> | </w:t>
    </w:r>
    <w:r>
      <w:t>www.borgholm.se</w:t>
    </w:r>
  </w:p>
  <w:p w:rsidR="00A45E64" w:rsidRDefault="000C5E66" w:rsidP="00ED103E">
    <w:pPr>
      <w:pStyle w:val="Sidfot"/>
      <w:jc w:val="center"/>
    </w:pPr>
    <w:r>
      <w:t>Borgholms kommun</w:t>
    </w:r>
    <w:r w:rsidR="00ED103E">
      <w:t xml:space="preserve">, </w:t>
    </w:r>
    <w:r>
      <w:t>Box 52, 387 21 Borgholm</w:t>
    </w:r>
    <w:r w:rsidR="00ED103E">
      <w:t xml:space="preserve"> | </w:t>
    </w:r>
    <w:r>
      <w:t>Besöksadress</w:t>
    </w:r>
    <w:r w:rsidR="00ED103E">
      <w:t xml:space="preserve"> </w:t>
    </w:r>
    <w:r>
      <w:t>Östra Kyrkogatan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66" w:rsidRDefault="000C5E66" w:rsidP="00A80039">
      <w:pPr>
        <w:pStyle w:val="Tabellinnehll"/>
      </w:pPr>
      <w:r>
        <w:separator/>
      </w:r>
    </w:p>
  </w:footnote>
  <w:footnote w:type="continuationSeparator" w:id="0">
    <w:p w:rsidR="000C5E66" w:rsidRDefault="000C5E6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F4" w:rsidRDefault="00D87BF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0C5E66" w:rsidP="005D7923">
          <w:pPr>
            <w:pStyle w:val="Sidhuvud"/>
            <w:spacing w:before="220"/>
          </w:pPr>
          <w:r>
            <w:t>Borgholms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55E38D8EDBD6430482C1D560AF06EBD4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0C5E66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7E17E0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84A0D6F92B404500A5C2BF072FF88B16"/>
              </w:placeholder>
              <w:dataBinding w:prefixMappings="" w:xpath="/FORMsoft[1]/OurDate[1]" w:storeItemID="{0C51AE3A-97AB-4E59-8CBD-BD8F06016390}"/>
              <w:date w:fullDate="2020-03-02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164D8">
                <w:t>2020-03-02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7E17E0" w:rsidP="001E0EDC">
              <w:pPr>
                <w:pStyle w:val="Sidhuvud"/>
              </w:pPr>
              <w:r>
                <w:t>S 2020 000 030</w:t>
              </w:r>
            </w:p>
          </w:sdtContent>
        </w:sdt>
      </w:tc>
      <w:tc>
        <w:tcPr>
          <w:tcW w:w="1304" w:type="dxa"/>
        </w:tcPr>
        <w:p w:rsidR="00A45E64" w:rsidRPr="001E0EDC" w:rsidRDefault="000C5E66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B164D8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fldSimple w:instr=" NUMPAGES ">
            <w:r w:rsidR="00787349">
              <w:rPr>
                <w:noProof/>
              </w:rPr>
              <w:t>1</w:t>
            </w:r>
          </w:fldSimple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F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4CB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3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C85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929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AE3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BE1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4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6EB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TTPadressSkrivhandbok" w:val="http://www.formsoft.se/docs/sisdokument.pdf"/>
  </w:docVars>
  <w:rsids>
    <w:rsidRoot w:val="000C5E66"/>
    <w:rsid w:val="00004ABB"/>
    <w:rsid w:val="0000633C"/>
    <w:rsid w:val="0001060E"/>
    <w:rsid w:val="000116E9"/>
    <w:rsid w:val="00011A60"/>
    <w:rsid w:val="0001491E"/>
    <w:rsid w:val="00017298"/>
    <w:rsid w:val="00023653"/>
    <w:rsid w:val="00024FE7"/>
    <w:rsid w:val="0002552C"/>
    <w:rsid w:val="0002645A"/>
    <w:rsid w:val="000369BF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4076"/>
    <w:rsid w:val="00055670"/>
    <w:rsid w:val="000568A6"/>
    <w:rsid w:val="00056BE6"/>
    <w:rsid w:val="00072CE9"/>
    <w:rsid w:val="00072D69"/>
    <w:rsid w:val="00083B28"/>
    <w:rsid w:val="000875A0"/>
    <w:rsid w:val="00091E15"/>
    <w:rsid w:val="00092921"/>
    <w:rsid w:val="00095CA2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E66"/>
    <w:rsid w:val="000C76CD"/>
    <w:rsid w:val="000C7FE5"/>
    <w:rsid w:val="000D0EB6"/>
    <w:rsid w:val="000D3F5F"/>
    <w:rsid w:val="000D44AB"/>
    <w:rsid w:val="000D694D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6AF8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2051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3962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034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5500"/>
    <w:rsid w:val="00246CAA"/>
    <w:rsid w:val="002502F5"/>
    <w:rsid w:val="002504DF"/>
    <w:rsid w:val="0025457F"/>
    <w:rsid w:val="002550F3"/>
    <w:rsid w:val="00256083"/>
    <w:rsid w:val="00257B8F"/>
    <w:rsid w:val="00270516"/>
    <w:rsid w:val="00270C4A"/>
    <w:rsid w:val="00277BC3"/>
    <w:rsid w:val="0028271D"/>
    <w:rsid w:val="002844CB"/>
    <w:rsid w:val="002848E8"/>
    <w:rsid w:val="0029261D"/>
    <w:rsid w:val="002934B6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4FB9"/>
    <w:rsid w:val="002C6C69"/>
    <w:rsid w:val="002D23CD"/>
    <w:rsid w:val="002D245C"/>
    <w:rsid w:val="002D2C68"/>
    <w:rsid w:val="002D42F4"/>
    <w:rsid w:val="002D49FA"/>
    <w:rsid w:val="002E17B4"/>
    <w:rsid w:val="002E492E"/>
    <w:rsid w:val="002E55D4"/>
    <w:rsid w:val="002E5D5B"/>
    <w:rsid w:val="002E6E22"/>
    <w:rsid w:val="002E773D"/>
    <w:rsid w:val="002E7D46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54A3"/>
    <w:rsid w:val="00326DAF"/>
    <w:rsid w:val="00327E62"/>
    <w:rsid w:val="003356D0"/>
    <w:rsid w:val="003367B9"/>
    <w:rsid w:val="00340715"/>
    <w:rsid w:val="003447CD"/>
    <w:rsid w:val="00345A58"/>
    <w:rsid w:val="00350015"/>
    <w:rsid w:val="003502FA"/>
    <w:rsid w:val="0035561D"/>
    <w:rsid w:val="00360477"/>
    <w:rsid w:val="00362CA7"/>
    <w:rsid w:val="0036682C"/>
    <w:rsid w:val="00366D7F"/>
    <w:rsid w:val="00370386"/>
    <w:rsid w:val="003708E9"/>
    <w:rsid w:val="00372BE4"/>
    <w:rsid w:val="00373948"/>
    <w:rsid w:val="003756D8"/>
    <w:rsid w:val="00376FCB"/>
    <w:rsid w:val="00387485"/>
    <w:rsid w:val="00393933"/>
    <w:rsid w:val="00397252"/>
    <w:rsid w:val="003A2037"/>
    <w:rsid w:val="003A343F"/>
    <w:rsid w:val="003A5B0E"/>
    <w:rsid w:val="003A74A4"/>
    <w:rsid w:val="003B1F85"/>
    <w:rsid w:val="003B2D44"/>
    <w:rsid w:val="003B661D"/>
    <w:rsid w:val="003C5507"/>
    <w:rsid w:val="003D2A7C"/>
    <w:rsid w:val="003D2C50"/>
    <w:rsid w:val="003D7B4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BF1"/>
    <w:rsid w:val="004167CC"/>
    <w:rsid w:val="00423AE9"/>
    <w:rsid w:val="00430AD9"/>
    <w:rsid w:val="00431512"/>
    <w:rsid w:val="004333AA"/>
    <w:rsid w:val="004342F0"/>
    <w:rsid w:val="004345E3"/>
    <w:rsid w:val="00440415"/>
    <w:rsid w:val="00441FFA"/>
    <w:rsid w:val="004440A3"/>
    <w:rsid w:val="0044492E"/>
    <w:rsid w:val="00445B00"/>
    <w:rsid w:val="004472AB"/>
    <w:rsid w:val="00447386"/>
    <w:rsid w:val="00451495"/>
    <w:rsid w:val="004515F3"/>
    <w:rsid w:val="0045181E"/>
    <w:rsid w:val="00454864"/>
    <w:rsid w:val="004564CD"/>
    <w:rsid w:val="00457163"/>
    <w:rsid w:val="004611AF"/>
    <w:rsid w:val="00466707"/>
    <w:rsid w:val="004701E1"/>
    <w:rsid w:val="00470786"/>
    <w:rsid w:val="0047107C"/>
    <w:rsid w:val="004719FF"/>
    <w:rsid w:val="004727AC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3FDE"/>
    <w:rsid w:val="004947C4"/>
    <w:rsid w:val="004958D2"/>
    <w:rsid w:val="0049592D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5C6B"/>
    <w:rsid w:val="0050121B"/>
    <w:rsid w:val="00501FBA"/>
    <w:rsid w:val="00503955"/>
    <w:rsid w:val="00505EDD"/>
    <w:rsid w:val="0051168A"/>
    <w:rsid w:val="005138D5"/>
    <w:rsid w:val="005177C8"/>
    <w:rsid w:val="005203BF"/>
    <w:rsid w:val="00520DF3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5CA1"/>
    <w:rsid w:val="005660A9"/>
    <w:rsid w:val="00570127"/>
    <w:rsid w:val="005706BB"/>
    <w:rsid w:val="005725D3"/>
    <w:rsid w:val="0057628C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34F"/>
    <w:rsid w:val="005D639F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2EB9"/>
    <w:rsid w:val="006162AE"/>
    <w:rsid w:val="00620E4B"/>
    <w:rsid w:val="00622A85"/>
    <w:rsid w:val="00623485"/>
    <w:rsid w:val="0063013E"/>
    <w:rsid w:val="00632C7A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45E"/>
    <w:rsid w:val="00662D43"/>
    <w:rsid w:val="00664AF8"/>
    <w:rsid w:val="0066651B"/>
    <w:rsid w:val="0066672B"/>
    <w:rsid w:val="006678D7"/>
    <w:rsid w:val="006711A3"/>
    <w:rsid w:val="00672ACE"/>
    <w:rsid w:val="00674180"/>
    <w:rsid w:val="0068197C"/>
    <w:rsid w:val="00690086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21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452C"/>
    <w:rsid w:val="006E5157"/>
    <w:rsid w:val="006E6FE9"/>
    <w:rsid w:val="006F594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086B"/>
    <w:rsid w:val="007113A5"/>
    <w:rsid w:val="00716E23"/>
    <w:rsid w:val="0072503E"/>
    <w:rsid w:val="00725EAD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3516"/>
    <w:rsid w:val="00756DFF"/>
    <w:rsid w:val="007608F2"/>
    <w:rsid w:val="00763AA7"/>
    <w:rsid w:val="0076530B"/>
    <w:rsid w:val="0077283A"/>
    <w:rsid w:val="00775F88"/>
    <w:rsid w:val="00776FA5"/>
    <w:rsid w:val="00780B2B"/>
    <w:rsid w:val="00781835"/>
    <w:rsid w:val="00787349"/>
    <w:rsid w:val="00791C8F"/>
    <w:rsid w:val="00792A2B"/>
    <w:rsid w:val="00796E27"/>
    <w:rsid w:val="0079732A"/>
    <w:rsid w:val="007A1380"/>
    <w:rsid w:val="007A5216"/>
    <w:rsid w:val="007A76D5"/>
    <w:rsid w:val="007B6371"/>
    <w:rsid w:val="007C0E35"/>
    <w:rsid w:val="007C273F"/>
    <w:rsid w:val="007C3169"/>
    <w:rsid w:val="007C32B5"/>
    <w:rsid w:val="007C4A77"/>
    <w:rsid w:val="007D4E46"/>
    <w:rsid w:val="007E0B07"/>
    <w:rsid w:val="007E17E0"/>
    <w:rsid w:val="007E1B50"/>
    <w:rsid w:val="007F51EB"/>
    <w:rsid w:val="0080371E"/>
    <w:rsid w:val="00803C90"/>
    <w:rsid w:val="00805910"/>
    <w:rsid w:val="00805B35"/>
    <w:rsid w:val="008163E2"/>
    <w:rsid w:val="00816620"/>
    <w:rsid w:val="00820018"/>
    <w:rsid w:val="00820162"/>
    <w:rsid w:val="008216BF"/>
    <w:rsid w:val="008273AF"/>
    <w:rsid w:val="008301E0"/>
    <w:rsid w:val="00831CAE"/>
    <w:rsid w:val="00833E04"/>
    <w:rsid w:val="00835530"/>
    <w:rsid w:val="00835C10"/>
    <w:rsid w:val="00854599"/>
    <w:rsid w:val="00854998"/>
    <w:rsid w:val="00855F59"/>
    <w:rsid w:val="00867DCF"/>
    <w:rsid w:val="00874470"/>
    <w:rsid w:val="00876B2C"/>
    <w:rsid w:val="00877C1F"/>
    <w:rsid w:val="00880BD4"/>
    <w:rsid w:val="00886424"/>
    <w:rsid w:val="00886936"/>
    <w:rsid w:val="00894791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37A"/>
    <w:rsid w:val="008D5D69"/>
    <w:rsid w:val="008E40E0"/>
    <w:rsid w:val="008E6E31"/>
    <w:rsid w:val="008E708B"/>
    <w:rsid w:val="008E7416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6709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25F3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07581"/>
    <w:rsid w:val="00A10BD1"/>
    <w:rsid w:val="00A117DC"/>
    <w:rsid w:val="00A124BF"/>
    <w:rsid w:val="00A14CF7"/>
    <w:rsid w:val="00A242C7"/>
    <w:rsid w:val="00A32B6C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364F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20D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D7636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64D8"/>
    <w:rsid w:val="00B17385"/>
    <w:rsid w:val="00B20660"/>
    <w:rsid w:val="00B20C40"/>
    <w:rsid w:val="00B235F2"/>
    <w:rsid w:val="00B25C0B"/>
    <w:rsid w:val="00B2769B"/>
    <w:rsid w:val="00B27ECE"/>
    <w:rsid w:val="00B31F0D"/>
    <w:rsid w:val="00B400F6"/>
    <w:rsid w:val="00B40432"/>
    <w:rsid w:val="00B414BF"/>
    <w:rsid w:val="00B511A6"/>
    <w:rsid w:val="00B51278"/>
    <w:rsid w:val="00B53F73"/>
    <w:rsid w:val="00B56D8E"/>
    <w:rsid w:val="00B57F9B"/>
    <w:rsid w:val="00B60D7F"/>
    <w:rsid w:val="00B619BC"/>
    <w:rsid w:val="00B63E86"/>
    <w:rsid w:val="00B7099B"/>
    <w:rsid w:val="00B712E4"/>
    <w:rsid w:val="00B75D4D"/>
    <w:rsid w:val="00B75E29"/>
    <w:rsid w:val="00B7600A"/>
    <w:rsid w:val="00B801A3"/>
    <w:rsid w:val="00B816BF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5D5D"/>
    <w:rsid w:val="00BE72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45A5"/>
    <w:rsid w:val="00C452F3"/>
    <w:rsid w:val="00C46A02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4603"/>
    <w:rsid w:val="00C7690F"/>
    <w:rsid w:val="00C81BE4"/>
    <w:rsid w:val="00C82A13"/>
    <w:rsid w:val="00C82ED7"/>
    <w:rsid w:val="00C83704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815"/>
    <w:rsid w:val="00CB5982"/>
    <w:rsid w:val="00CB5F13"/>
    <w:rsid w:val="00CB71AC"/>
    <w:rsid w:val="00CC04A3"/>
    <w:rsid w:val="00CE1064"/>
    <w:rsid w:val="00CE396B"/>
    <w:rsid w:val="00CE3D93"/>
    <w:rsid w:val="00CF2B0B"/>
    <w:rsid w:val="00CF7643"/>
    <w:rsid w:val="00CF7F32"/>
    <w:rsid w:val="00D04257"/>
    <w:rsid w:val="00D049A7"/>
    <w:rsid w:val="00D04B48"/>
    <w:rsid w:val="00D100E5"/>
    <w:rsid w:val="00D11FBA"/>
    <w:rsid w:val="00D13902"/>
    <w:rsid w:val="00D143FA"/>
    <w:rsid w:val="00D17004"/>
    <w:rsid w:val="00D17E8B"/>
    <w:rsid w:val="00D2031F"/>
    <w:rsid w:val="00D22544"/>
    <w:rsid w:val="00D22B9C"/>
    <w:rsid w:val="00D2495B"/>
    <w:rsid w:val="00D25A6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33C6"/>
    <w:rsid w:val="00D65E82"/>
    <w:rsid w:val="00D70507"/>
    <w:rsid w:val="00D706BC"/>
    <w:rsid w:val="00D8545D"/>
    <w:rsid w:val="00D85BDC"/>
    <w:rsid w:val="00D873ED"/>
    <w:rsid w:val="00D87BF4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6F15"/>
    <w:rsid w:val="00E20E04"/>
    <w:rsid w:val="00E22AD3"/>
    <w:rsid w:val="00E3096B"/>
    <w:rsid w:val="00E310F0"/>
    <w:rsid w:val="00E34459"/>
    <w:rsid w:val="00E432D5"/>
    <w:rsid w:val="00E43B4B"/>
    <w:rsid w:val="00E506AF"/>
    <w:rsid w:val="00E50B4C"/>
    <w:rsid w:val="00E53763"/>
    <w:rsid w:val="00E6251D"/>
    <w:rsid w:val="00E62C77"/>
    <w:rsid w:val="00E67146"/>
    <w:rsid w:val="00E7171F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210E"/>
    <w:rsid w:val="00E951E9"/>
    <w:rsid w:val="00E973E1"/>
    <w:rsid w:val="00E975E2"/>
    <w:rsid w:val="00EA1060"/>
    <w:rsid w:val="00EA4A92"/>
    <w:rsid w:val="00EB1BA6"/>
    <w:rsid w:val="00EB31E5"/>
    <w:rsid w:val="00EB4B01"/>
    <w:rsid w:val="00EC5E92"/>
    <w:rsid w:val="00ED103E"/>
    <w:rsid w:val="00ED26ED"/>
    <w:rsid w:val="00ED4B13"/>
    <w:rsid w:val="00ED5A5A"/>
    <w:rsid w:val="00ED627E"/>
    <w:rsid w:val="00EE0445"/>
    <w:rsid w:val="00EE2FB8"/>
    <w:rsid w:val="00EF115A"/>
    <w:rsid w:val="00EF3950"/>
    <w:rsid w:val="00EF40C1"/>
    <w:rsid w:val="00F02CC3"/>
    <w:rsid w:val="00F0746F"/>
    <w:rsid w:val="00F10101"/>
    <w:rsid w:val="00F10798"/>
    <w:rsid w:val="00F229BF"/>
    <w:rsid w:val="00F22C8C"/>
    <w:rsid w:val="00F24454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1986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79C"/>
    <w:rsid w:val="00F91CF5"/>
    <w:rsid w:val="00F9462F"/>
    <w:rsid w:val="00F95AF4"/>
    <w:rsid w:val="00F9696A"/>
    <w:rsid w:val="00FA2FB6"/>
    <w:rsid w:val="00FA4BA2"/>
    <w:rsid w:val="00FA7BCC"/>
    <w:rsid w:val="00FB41E3"/>
    <w:rsid w:val="00FB648E"/>
    <w:rsid w:val="00FC0363"/>
    <w:rsid w:val="00FC2D8B"/>
    <w:rsid w:val="00FC510E"/>
    <w:rsid w:val="00FC7967"/>
    <w:rsid w:val="00FD214A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4998"/>
    <w:pPr>
      <w:spacing w:line="276" w:lineRule="auto"/>
    </w:pPr>
    <w:rPr>
      <w:rFonts w:ascii="Arial" w:hAnsi="Arial"/>
      <w:sz w:val="22"/>
    </w:rPr>
  </w:style>
  <w:style w:type="paragraph" w:styleId="Rubrik1">
    <w:name w:val="heading 1"/>
    <w:basedOn w:val="Normal"/>
    <w:next w:val="Brdtext"/>
    <w:qFormat/>
    <w:rsid w:val="00BD5D5D"/>
    <w:pPr>
      <w:keepNext/>
      <w:spacing w:before="480" w:after="120"/>
      <w:outlineLvl w:val="0"/>
    </w:pPr>
    <w:rPr>
      <w:b/>
      <w:sz w:val="30"/>
    </w:rPr>
  </w:style>
  <w:style w:type="paragraph" w:styleId="Rubrik2">
    <w:name w:val="heading 2"/>
    <w:basedOn w:val="Normal"/>
    <w:next w:val="Brdtext"/>
    <w:qFormat/>
    <w:rsid w:val="00855F59"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rsid w:val="00854998"/>
    <w:pPr>
      <w:keepNext/>
      <w:spacing w:before="180" w:after="60"/>
      <w:outlineLvl w:val="2"/>
    </w:pPr>
    <w:rPr>
      <w:sz w:val="26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54998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43B4B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E43B4B"/>
    <w:rPr>
      <w:rFonts w:ascii="Arial" w:hAnsi="Arial"/>
      <w:iCs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B544" w:themeColor="accent2"/>
      <w:u w:val="single"/>
    </w:rPr>
  </w:style>
  <w:style w:type="paragraph" w:styleId="Ingetavstnd">
    <w:name w:val="No Spacing"/>
    <w:uiPriority w:val="1"/>
    <w:qFormat/>
    <w:rsid w:val="00854998"/>
    <w:rPr>
      <w:rFonts w:ascii="Arial" w:hAnsi="Arial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6CB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B5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6CB4" w:themeColor="accent1"/>
      </w:pBdr>
      <w:spacing w:before="200" w:after="280"/>
      <w:ind w:left="936" w:right="936"/>
    </w:pPr>
    <w:rPr>
      <w:b/>
      <w:bCs/>
      <w:i/>
      <w:iCs/>
      <w:color w:val="006CB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6CB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CB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6CB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6CB4" w:themeColor="accent1" w:shadow="1"/>
        <w:left w:val="single" w:sz="2" w:space="10" w:color="006CB4" w:themeColor="accent1" w:shadow="1"/>
        <w:bottom w:val="single" w:sz="2" w:space="10" w:color="006CB4" w:themeColor="accent1" w:shadow="1"/>
        <w:right w:val="single" w:sz="2" w:space="10" w:color="006CB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CB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eastAsiaTheme="majorEastAsia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eastAsiaTheme="majorEastAsia" w:cstheme="majorBidi"/>
      <w:b/>
      <w:bCs/>
    </w:rPr>
  </w:style>
  <w:style w:type="character" w:styleId="Hyperlnk">
    <w:name w:val="Hyperlink"/>
    <w:basedOn w:val="Standardstycketeckensnitt"/>
    <w:unhideWhenUsed/>
    <w:rsid w:val="00186AF8"/>
    <w:rPr>
      <w:color w:val="006CB4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BE72DA"/>
    <w:rPr>
      <w:color w:val="E06E1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4998"/>
    <w:pPr>
      <w:spacing w:line="276" w:lineRule="auto"/>
    </w:pPr>
    <w:rPr>
      <w:rFonts w:ascii="Arial" w:hAnsi="Arial"/>
      <w:sz w:val="22"/>
    </w:rPr>
  </w:style>
  <w:style w:type="paragraph" w:styleId="Rubrik1">
    <w:name w:val="heading 1"/>
    <w:basedOn w:val="Normal"/>
    <w:next w:val="Brdtext"/>
    <w:qFormat/>
    <w:rsid w:val="00BD5D5D"/>
    <w:pPr>
      <w:keepNext/>
      <w:spacing w:before="480" w:after="120"/>
      <w:outlineLvl w:val="0"/>
    </w:pPr>
    <w:rPr>
      <w:b/>
      <w:sz w:val="30"/>
    </w:rPr>
  </w:style>
  <w:style w:type="paragraph" w:styleId="Rubrik2">
    <w:name w:val="heading 2"/>
    <w:basedOn w:val="Normal"/>
    <w:next w:val="Brdtext"/>
    <w:qFormat/>
    <w:rsid w:val="00855F59"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rsid w:val="00854998"/>
    <w:pPr>
      <w:keepNext/>
      <w:spacing w:before="180" w:after="60"/>
      <w:outlineLvl w:val="2"/>
    </w:pPr>
    <w:rPr>
      <w:sz w:val="26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54998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43B4B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E43B4B"/>
    <w:rPr>
      <w:rFonts w:ascii="Arial" w:hAnsi="Arial"/>
      <w:iCs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B544" w:themeColor="accent2"/>
      <w:u w:val="single"/>
    </w:rPr>
  </w:style>
  <w:style w:type="paragraph" w:styleId="Ingetavstnd">
    <w:name w:val="No Spacing"/>
    <w:uiPriority w:val="1"/>
    <w:qFormat/>
    <w:rsid w:val="00854998"/>
    <w:rPr>
      <w:rFonts w:ascii="Arial" w:hAnsi="Arial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6CB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B5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6CB4" w:themeColor="accent1"/>
      </w:pBdr>
      <w:spacing w:before="200" w:after="280"/>
      <w:ind w:left="936" w:right="936"/>
    </w:pPr>
    <w:rPr>
      <w:b/>
      <w:bCs/>
      <w:i/>
      <w:iCs/>
      <w:color w:val="006CB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6CB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CB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6CB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6CB4" w:themeColor="accent1" w:shadow="1"/>
        <w:left w:val="single" w:sz="2" w:space="10" w:color="006CB4" w:themeColor="accent1" w:shadow="1"/>
        <w:bottom w:val="single" w:sz="2" w:space="10" w:color="006CB4" w:themeColor="accent1" w:shadow="1"/>
        <w:right w:val="single" w:sz="2" w:space="10" w:color="006CB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CB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eastAsiaTheme="majorEastAsia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eastAsiaTheme="majorEastAsia" w:cstheme="majorBidi"/>
      <w:b/>
      <w:bCs/>
    </w:rPr>
  </w:style>
  <w:style w:type="character" w:styleId="Hyperlnk">
    <w:name w:val="Hyperlink"/>
    <w:basedOn w:val="Standardstycketeckensnitt"/>
    <w:unhideWhenUsed/>
    <w:rsid w:val="00186AF8"/>
    <w:rPr>
      <w:color w:val="006CB4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BE72DA"/>
    <w:rPr>
      <w:color w:val="E06E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erstin.persson2@borgholm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bn@borg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rgholm.se/detaljpla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formsoft\Allm&#228;nna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79B702D4841098CBC36598D5B1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53656-43FA-4DEF-9493-AE21B8ECD6A3}"/>
      </w:docPartPr>
      <w:docPartBody>
        <w:p w:rsidR="00D63E7F" w:rsidRDefault="00D63E7F">
          <w:pPr>
            <w:pStyle w:val="E3079B702D4841098CBC36598D5B1CF2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B5B19A4C507F42D1ADD9EDB6878CB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AF598-8818-4142-84DE-03DDDFD4AD52}"/>
      </w:docPartPr>
      <w:docPartBody>
        <w:p w:rsidR="00D63E7F" w:rsidRDefault="00D63E7F">
          <w:pPr>
            <w:pStyle w:val="B5B19A4C507F42D1ADD9EDB6878CB0E7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84A0D6F92B404500A5C2BF072FF88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B7DF0-61B8-4D9F-9CD2-1553CFAD65CB}"/>
      </w:docPartPr>
      <w:docPartBody>
        <w:p w:rsidR="00D63E7F" w:rsidRDefault="00D63E7F">
          <w:pPr>
            <w:pStyle w:val="84A0D6F92B404500A5C2BF072FF88B1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5E38D8EDBD6430482C1D560AF06E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FE046-86A0-4B21-8F00-C5496837FD8D}"/>
      </w:docPartPr>
      <w:docPartBody>
        <w:p w:rsidR="00D63E7F" w:rsidRDefault="00D63E7F">
          <w:pPr>
            <w:pStyle w:val="55E38D8EDBD6430482C1D560AF06EBD4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7E56361CC0F9422FB82E10D5CE3C1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47FB2-1EB0-4558-A3C4-345CE51DB545}"/>
      </w:docPartPr>
      <w:docPartBody>
        <w:p w:rsidR="00D63E7F" w:rsidRDefault="00D63E7F">
          <w:pPr>
            <w:pStyle w:val="7E56361CC0F9422FB82E10D5CE3C1A99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7F"/>
    <w:rsid w:val="00D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079B702D4841098CBC36598D5B1CF2">
    <w:name w:val="E3079B702D4841098CBC36598D5B1CF2"/>
  </w:style>
  <w:style w:type="paragraph" w:customStyle="1" w:styleId="B5B19A4C507F42D1ADD9EDB6878CB0E7">
    <w:name w:val="B5B19A4C507F42D1ADD9EDB6878CB0E7"/>
  </w:style>
  <w:style w:type="paragraph" w:customStyle="1" w:styleId="84A0D6F92B404500A5C2BF072FF88B16">
    <w:name w:val="84A0D6F92B404500A5C2BF072FF88B16"/>
  </w:style>
  <w:style w:type="paragraph" w:customStyle="1" w:styleId="55E38D8EDBD6430482C1D560AF06EBD4">
    <w:name w:val="55E38D8EDBD6430482C1D560AF06EBD4"/>
  </w:style>
  <w:style w:type="paragraph" w:customStyle="1" w:styleId="7E56361CC0F9422FB82E10D5CE3C1A99">
    <w:name w:val="7E56361CC0F9422FB82E10D5CE3C1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079B702D4841098CBC36598D5B1CF2">
    <w:name w:val="E3079B702D4841098CBC36598D5B1CF2"/>
  </w:style>
  <w:style w:type="paragraph" w:customStyle="1" w:styleId="B5B19A4C507F42D1ADD9EDB6878CB0E7">
    <w:name w:val="B5B19A4C507F42D1ADD9EDB6878CB0E7"/>
  </w:style>
  <w:style w:type="paragraph" w:customStyle="1" w:styleId="84A0D6F92B404500A5C2BF072FF88B16">
    <w:name w:val="84A0D6F92B404500A5C2BF072FF88B16"/>
  </w:style>
  <w:style w:type="paragraph" w:customStyle="1" w:styleId="55E38D8EDBD6430482C1D560AF06EBD4">
    <w:name w:val="55E38D8EDBD6430482C1D560AF06EBD4"/>
  </w:style>
  <w:style w:type="paragraph" w:customStyle="1" w:styleId="7E56361CC0F9422FB82E10D5CE3C1A99">
    <w:name w:val="7E56361CC0F9422FB82E10D5CE3C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orgholm vit bakgrund">
  <a:themeElements>
    <a:clrScheme name="Borgholm vit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006CB4"/>
      </a:accent1>
      <a:accent2>
        <a:srgbClr val="00B544"/>
      </a:accent2>
      <a:accent3>
        <a:srgbClr val="E06E1E"/>
      </a:accent3>
      <a:accent4>
        <a:srgbClr val="EFC111"/>
      </a:accent4>
      <a:accent5>
        <a:srgbClr val="D0D0CE"/>
      </a:accent5>
      <a:accent6>
        <a:srgbClr val="EEECE1"/>
      </a:accent6>
      <a:hlink>
        <a:srgbClr val="006CB4"/>
      </a:hlink>
      <a:folHlink>
        <a:srgbClr val="E06E1E"/>
      </a:folHlink>
    </a:clrScheme>
    <a:fontScheme name="Borg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900"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Borgholm vit bakgrund" id="{913C74BE-27F5-4E19-8341-34D9886D5F8F}" vid="{FA4A0CF8-8104-4F94-9654-A4E762AD2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2020-03-02T00:00:00</OurDate>
  <LabelOurReference/>
  <OurReference>S 2020 000 030</OurReference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Kungörelse för upphävande av del av detaljplan för fastigheten ”Högsrum – Rälla tall”</vt:lpstr>
    </vt:vector>
  </TitlesOfParts>
  <Company>Borgholms kommun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Kungörelse för upphävande av del av detaljplan ”Halltorp 1:2 m fl”</dc:title>
  <dc:creator>Julie Thiel</dc:creator>
  <cp:lastModifiedBy>Kerstin Persson</cp:lastModifiedBy>
  <cp:revision>2</cp:revision>
  <cp:lastPrinted>2020-03-03T08:36:00Z</cp:lastPrinted>
  <dcterms:created xsi:type="dcterms:W3CDTF">2020-03-03T09:26:00Z</dcterms:created>
  <dcterms:modified xsi:type="dcterms:W3CDTF">2020-03-03T09:26:00Z</dcterms:modified>
</cp:coreProperties>
</file>